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1EEB" w14:textId="77777777" w:rsidR="001F2E7C" w:rsidRPr="00480E05" w:rsidRDefault="001F2E7C" w:rsidP="001F2E7C">
      <w:pPr>
        <w:pStyle w:val="NormalWeb"/>
        <w:spacing w:before="0" w:beforeAutospacing="0" w:after="240" w:afterAutospacing="0"/>
        <w:ind w:right="-86"/>
        <w:rPr>
          <w:rFonts w:asciiTheme="minorHAnsi" w:hAnsiTheme="minorHAnsi" w:cstheme="minorHAnsi"/>
          <w:color w:val="000000"/>
          <w:sz w:val="32"/>
          <w:szCs w:val="32"/>
        </w:rPr>
      </w:pPr>
      <w:r>
        <w:rPr>
          <w:rFonts w:asciiTheme="minorHAnsi" w:hAnsiTheme="minorHAnsi" w:cstheme="minorHAnsi"/>
          <w:b/>
          <w:smallCaps/>
          <w:color w:val="000000"/>
          <w:sz w:val="40"/>
          <w:szCs w:val="40"/>
        </w:rPr>
        <w:t xml:space="preserve">Call for Research Manuscripts: </w:t>
      </w:r>
      <w:r w:rsidRPr="00480E05">
        <w:rPr>
          <w:rFonts w:asciiTheme="minorHAnsi" w:hAnsiTheme="minorHAnsi" w:cstheme="minorHAnsi"/>
          <w:color w:val="000000"/>
          <w:sz w:val="32"/>
          <w:szCs w:val="32"/>
        </w:rPr>
        <w:t>2021-2022</w:t>
      </w:r>
    </w:p>
    <w:p w14:paraId="5A64F9FB" w14:textId="77777777" w:rsidR="001F2E7C" w:rsidRPr="005819BC" w:rsidRDefault="001F2E7C" w:rsidP="001F2E7C">
      <w:pPr>
        <w:spacing w:after="240" w:line="240" w:lineRule="auto"/>
        <w:textAlignment w:val="baseline"/>
        <w:rPr>
          <w:rFonts w:eastAsia="Times New Roman" w:cstheme="minorHAnsi"/>
          <w:sz w:val="28"/>
          <w:szCs w:val="28"/>
        </w:rPr>
      </w:pPr>
      <w:r w:rsidRPr="005819BC">
        <w:rPr>
          <w:rFonts w:eastAsia="Times New Roman" w:cstheme="minorHAnsi"/>
          <w:sz w:val="28"/>
          <w:szCs w:val="28"/>
        </w:rPr>
        <w:t xml:space="preserve">Theme: </w:t>
      </w:r>
      <w:r w:rsidRPr="005819BC">
        <w:rPr>
          <w:rFonts w:eastAsia="Times New Roman" w:cstheme="minorHAnsi"/>
          <w:b/>
          <w:smallCaps/>
          <w:sz w:val="32"/>
          <w:szCs w:val="28"/>
        </w:rPr>
        <w:t>Leadership in the Best Interest of Students</w:t>
      </w:r>
    </w:p>
    <w:p w14:paraId="6ED6FF80" w14:textId="77777777" w:rsidR="001F2E7C" w:rsidRPr="005819BC" w:rsidRDefault="001F2E7C" w:rsidP="001F2E7C">
      <w:pPr>
        <w:pStyle w:val="ListParagraph"/>
        <w:spacing w:before="120" w:after="120" w:line="240" w:lineRule="auto"/>
        <w:ind w:left="0" w:right="-180"/>
        <w:contextualSpacing w:val="0"/>
        <w:jc w:val="both"/>
        <w:textAlignment w:val="baseline"/>
        <w:rPr>
          <w:rFonts w:cstheme="minorHAnsi"/>
        </w:rPr>
      </w:pPr>
      <w:r w:rsidRPr="005819BC">
        <w:rPr>
          <w:rFonts w:cstheme="minorHAnsi"/>
        </w:rPr>
        <w:t>Manuscript consideration for AAPEL (AJEL) Volume IX, 2022 will be accepted from October 1 until April 1. The anticipation journal publication date is September 2022. To submit materials for consideration, send one electronic copy of the manuscript and requested information, using Word or Word compatible word processing program to the journal editors.</w:t>
      </w:r>
    </w:p>
    <w:p w14:paraId="4914D23A" w14:textId="77777777" w:rsidR="001F2E7C" w:rsidRPr="005819BC" w:rsidRDefault="001F2E7C" w:rsidP="001F2E7C">
      <w:pPr>
        <w:pStyle w:val="NormalWeb"/>
        <w:numPr>
          <w:ilvl w:val="0"/>
          <w:numId w:val="3"/>
        </w:numPr>
        <w:spacing w:before="0" w:beforeAutospacing="0" w:after="0" w:afterAutospacing="0" w:line="264" w:lineRule="auto"/>
        <w:ind w:right="-180"/>
        <w:rPr>
          <w:rFonts w:asciiTheme="minorHAnsi" w:hAnsiTheme="minorHAnsi" w:cstheme="minorHAnsi"/>
          <w:sz w:val="22"/>
          <w:szCs w:val="22"/>
        </w:rPr>
      </w:pPr>
      <w:r w:rsidRPr="005819BC">
        <w:rPr>
          <w:rFonts w:asciiTheme="minorHAnsi" w:hAnsiTheme="minorHAnsi" w:cstheme="minorHAnsi"/>
          <w:sz w:val="22"/>
          <w:szCs w:val="22"/>
        </w:rPr>
        <w:t xml:space="preserve">Full research papers with results are preferred, but theoretical contributions, action research, and literature reviews are considered on a limited basis per volume. </w:t>
      </w:r>
    </w:p>
    <w:p w14:paraId="3ED1D74F" w14:textId="77777777" w:rsidR="001F2E7C" w:rsidRPr="005819BC" w:rsidRDefault="001F2E7C" w:rsidP="001F2E7C">
      <w:pPr>
        <w:pStyle w:val="NormalWeb"/>
        <w:numPr>
          <w:ilvl w:val="0"/>
          <w:numId w:val="1"/>
        </w:numPr>
        <w:spacing w:before="0" w:beforeAutospacing="0" w:after="0" w:afterAutospacing="0" w:line="264" w:lineRule="auto"/>
        <w:ind w:right="-180"/>
        <w:rPr>
          <w:rFonts w:asciiTheme="minorHAnsi" w:hAnsiTheme="minorHAnsi" w:cstheme="minorHAnsi"/>
          <w:sz w:val="22"/>
          <w:szCs w:val="22"/>
        </w:rPr>
      </w:pPr>
      <w:r w:rsidRPr="005819BC">
        <w:rPr>
          <w:rFonts w:asciiTheme="minorHAnsi" w:hAnsiTheme="minorHAnsi" w:cstheme="minorHAnsi"/>
          <w:sz w:val="22"/>
          <w:szCs w:val="22"/>
        </w:rPr>
        <w:t>On the first file, list the following: article title, each author’s name, professional title, highest degree obtained, institutional affiliation, email address, telephone and FAX numbers, and a note saying you are the author(s) authorizing permission to publish must accompany the manuscript.</w:t>
      </w:r>
    </w:p>
    <w:p w14:paraId="133DBC2E" w14:textId="77777777" w:rsidR="001F2E7C" w:rsidRPr="005819BC" w:rsidRDefault="001F2E7C" w:rsidP="001F2E7C">
      <w:pPr>
        <w:pStyle w:val="NormalWeb"/>
        <w:numPr>
          <w:ilvl w:val="0"/>
          <w:numId w:val="1"/>
        </w:numPr>
        <w:spacing w:before="0" w:beforeAutospacing="0" w:after="0" w:afterAutospacing="0" w:line="264" w:lineRule="auto"/>
        <w:ind w:right="-180"/>
        <w:rPr>
          <w:rFonts w:asciiTheme="minorHAnsi" w:hAnsiTheme="minorHAnsi" w:cstheme="minorHAnsi"/>
          <w:sz w:val="22"/>
          <w:szCs w:val="22"/>
        </w:rPr>
      </w:pPr>
      <w:r w:rsidRPr="005819BC">
        <w:rPr>
          <w:rFonts w:asciiTheme="minorHAnsi" w:hAnsiTheme="minorHAnsi" w:cstheme="minorHAnsi"/>
          <w:sz w:val="22"/>
          <w:szCs w:val="22"/>
        </w:rPr>
        <w:t xml:space="preserve">On the second file, include the title, a 100-200 word abstract, and 5 key words. </w:t>
      </w:r>
    </w:p>
    <w:p w14:paraId="4268F951" w14:textId="77777777" w:rsidR="001F2E7C" w:rsidRPr="005819BC" w:rsidRDefault="001F2E7C" w:rsidP="001F2E7C">
      <w:pPr>
        <w:pStyle w:val="NormalWeb"/>
        <w:numPr>
          <w:ilvl w:val="0"/>
          <w:numId w:val="1"/>
        </w:numPr>
        <w:spacing w:before="0" w:beforeAutospacing="0" w:after="0" w:afterAutospacing="0" w:line="264" w:lineRule="auto"/>
        <w:ind w:right="-180"/>
        <w:rPr>
          <w:rFonts w:asciiTheme="minorHAnsi" w:hAnsiTheme="minorHAnsi" w:cstheme="minorHAnsi"/>
          <w:sz w:val="22"/>
          <w:szCs w:val="22"/>
        </w:rPr>
      </w:pPr>
      <w:r w:rsidRPr="005819BC">
        <w:rPr>
          <w:rFonts w:asciiTheme="minorHAnsi" w:hAnsiTheme="minorHAnsi" w:cstheme="minorHAnsi"/>
          <w:sz w:val="22"/>
          <w:szCs w:val="22"/>
        </w:rPr>
        <w:t>The third file should be the manuscript with no identifiable information to facilitate a triple-blind reviewing of the manuscript.</w:t>
      </w:r>
    </w:p>
    <w:p w14:paraId="503172A4" w14:textId="77777777" w:rsidR="001F2E7C" w:rsidRPr="005819BC" w:rsidRDefault="001F2E7C" w:rsidP="001F2E7C">
      <w:pPr>
        <w:pStyle w:val="NormalWeb"/>
        <w:numPr>
          <w:ilvl w:val="0"/>
          <w:numId w:val="1"/>
        </w:numPr>
        <w:spacing w:before="0" w:beforeAutospacing="0" w:after="0" w:afterAutospacing="0" w:line="264" w:lineRule="auto"/>
        <w:ind w:right="-180"/>
        <w:rPr>
          <w:rFonts w:asciiTheme="minorHAnsi" w:hAnsiTheme="minorHAnsi" w:cstheme="minorHAnsi"/>
          <w:sz w:val="22"/>
          <w:szCs w:val="22"/>
        </w:rPr>
      </w:pPr>
      <w:r w:rsidRPr="005819BC">
        <w:rPr>
          <w:rFonts w:asciiTheme="minorHAnsi" w:hAnsiTheme="minorHAnsi" w:cstheme="minorHAnsi"/>
          <w:sz w:val="22"/>
          <w:szCs w:val="22"/>
        </w:rPr>
        <w:t xml:space="preserve">All files should be in MS Word or a Word-compatible word-processing program. </w:t>
      </w:r>
    </w:p>
    <w:p w14:paraId="1407CBBB" w14:textId="77777777" w:rsidR="001F2E7C" w:rsidRPr="005819BC" w:rsidRDefault="001F2E7C" w:rsidP="001F2E7C">
      <w:pPr>
        <w:pStyle w:val="NormalWeb"/>
        <w:numPr>
          <w:ilvl w:val="0"/>
          <w:numId w:val="1"/>
        </w:numPr>
        <w:spacing w:before="0" w:beforeAutospacing="0" w:after="0" w:afterAutospacing="0" w:line="264" w:lineRule="auto"/>
        <w:rPr>
          <w:rFonts w:asciiTheme="minorHAnsi" w:hAnsiTheme="minorHAnsi" w:cstheme="minorHAnsi"/>
          <w:sz w:val="22"/>
          <w:szCs w:val="22"/>
        </w:rPr>
      </w:pPr>
      <w:r w:rsidRPr="005819BC">
        <w:rPr>
          <w:rFonts w:asciiTheme="minorHAnsi" w:hAnsiTheme="minorHAnsi" w:cstheme="minorHAnsi"/>
          <w:sz w:val="22"/>
          <w:szCs w:val="22"/>
        </w:rPr>
        <w:t>The manuscript must:</w:t>
      </w:r>
    </w:p>
    <w:p w14:paraId="0A1F89B9" w14:textId="77777777" w:rsidR="001F2E7C" w:rsidRPr="005819BC" w:rsidRDefault="001F2E7C" w:rsidP="001F2E7C">
      <w:pPr>
        <w:pStyle w:val="ListParagraph"/>
        <w:numPr>
          <w:ilvl w:val="1"/>
          <w:numId w:val="1"/>
        </w:numPr>
        <w:spacing w:after="0" w:line="264" w:lineRule="auto"/>
        <w:ind w:left="1260" w:right="-360"/>
        <w:contextualSpacing w:val="0"/>
        <w:textAlignment w:val="baseline"/>
        <w:rPr>
          <w:rFonts w:cstheme="minorHAnsi"/>
        </w:rPr>
      </w:pPr>
      <w:r w:rsidRPr="005819BC">
        <w:rPr>
          <w:rFonts w:cstheme="minorHAnsi"/>
        </w:rPr>
        <w:t>Adhere to the criteria and standards of the APA Manual (7th Edition) (</w:t>
      </w:r>
      <w:hyperlink r:id="rId5" w:history="1">
        <w:r w:rsidRPr="005819BC">
          <w:rPr>
            <w:rStyle w:val="Hyperlink"/>
            <w:rFonts w:cstheme="minorHAnsi"/>
            <w:color w:val="auto"/>
          </w:rPr>
          <w:t>http:///www.apastyle.org</w:t>
        </w:r>
      </w:hyperlink>
      <w:r w:rsidRPr="005819BC">
        <w:rPr>
          <w:rFonts w:cstheme="minorHAnsi"/>
        </w:rPr>
        <w:t xml:space="preserve">). </w:t>
      </w:r>
    </w:p>
    <w:p w14:paraId="76F327F0" w14:textId="77777777" w:rsidR="001F2E7C" w:rsidRPr="005819BC" w:rsidRDefault="001F2E7C" w:rsidP="001F2E7C">
      <w:pPr>
        <w:pStyle w:val="NormalWeb"/>
        <w:numPr>
          <w:ilvl w:val="1"/>
          <w:numId w:val="1"/>
        </w:numPr>
        <w:spacing w:before="0" w:beforeAutospacing="0" w:after="0" w:afterAutospacing="0" w:line="264" w:lineRule="auto"/>
        <w:ind w:left="1267" w:right="-360"/>
        <w:rPr>
          <w:rFonts w:asciiTheme="minorHAnsi" w:hAnsiTheme="minorHAnsi" w:cstheme="minorHAnsi"/>
          <w:sz w:val="22"/>
          <w:szCs w:val="22"/>
        </w:rPr>
      </w:pPr>
      <w:r w:rsidRPr="005819BC">
        <w:rPr>
          <w:rFonts w:asciiTheme="minorHAnsi" w:hAnsiTheme="minorHAnsi" w:cstheme="minorHAnsi"/>
          <w:sz w:val="22"/>
          <w:szCs w:val="22"/>
        </w:rPr>
        <w:t xml:space="preserve">2,000 to 3,000 words in length (approximately 15-20 pages, not including references). </w:t>
      </w:r>
    </w:p>
    <w:p w14:paraId="6950290E" w14:textId="77777777" w:rsidR="001F2E7C" w:rsidRPr="005819BC" w:rsidRDefault="001F2E7C" w:rsidP="001F2E7C">
      <w:pPr>
        <w:pStyle w:val="NormalWeb"/>
        <w:numPr>
          <w:ilvl w:val="1"/>
          <w:numId w:val="1"/>
        </w:numPr>
        <w:spacing w:before="0" w:beforeAutospacing="0" w:after="0" w:afterAutospacing="0" w:line="264" w:lineRule="auto"/>
        <w:ind w:left="1267" w:right="-360"/>
        <w:rPr>
          <w:rFonts w:asciiTheme="minorHAnsi" w:hAnsiTheme="minorHAnsi" w:cstheme="minorHAnsi"/>
          <w:sz w:val="22"/>
          <w:szCs w:val="22"/>
        </w:rPr>
      </w:pPr>
      <w:r w:rsidRPr="005819BC">
        <w:rPr>
          <w:rFonts w:asciiTheme="minorHAnsi" w:hAnsiTheme="minorHAnsi" w:cstheme="minorHAnsi"/>
          <w:sz w:val="22"/>
          <w:szCs w:val="22"/>
        </w:rPr>
        <w:t xml:space="preserve">Single-spaced, upper and lower case, 12-point Times New Roman font with one-inch margins on all sides, each page numbered. </w:t>
      </w:r>
    </w:p>
    <w:p w14:paraId="4343FC7D" w14:textId="77777777" w:rsidR="001F2E7C" w:rsidRPr="005819BC" w:rsidRDefault="001F2E7C" w:rsidP="001F2E7C">
      <w:pPr>
        <w:pStyle w:val="ListParagraph"/>
        <w:numPr>
          <w:ilvl w:val="1"/>
          <w:numId w:val="2"/>
        </w:numPr>
        <w:spacing w:after="0" w:line="264" w:lineRule="auto"/>
        <w:ind w:left="1267" w:right="-360"/>
        <w:contextualSpacing w:val="0"/>
        <w:textAlignment w:val="baseline"/>
        <w:rPr>
          <w:rFonts w:eastAsia="Times New Roman" w:cstheme="minorHAnsi"/>
        </w:rPr>
      </w:pPr>
      <w:r w:rsidRPr="005819BC">
        <w:rPr>
          <w:rFonts w:eastAsia="Times New Roman" w:cstheme="minorHAnsi"/>
          <w:spacing w:val="7"/>
          <w:bdr w:val="none" w:sz="0" w:space="0" w:color="auto" w:frame="1"/>
        </w:rPr>
        <w:t>For figures and tables, can use 10-12 font size in Times Roman, Garamond, or Arial.</w:t>
      </w:r>
    </w:p>
    <w:p w14:paraId="223A31A9" w14:textId="77777777" w:rsidR="001F2E7C" w:rsidRPr="005819BC" w:rsidRDefault="001F2E7C" w:rsidP="001F2E7C">
      <w:pPr>
        <w:pStyle w:val="ListParagraph"/>
        <w:numPr>
          <w:ilvl w:val="1"/>
          <w:numId w:val="2"/>
        </w:numPr>
        <w:spacing w:after="0" w:line="264" w:lineRule="auto"/>
        <w:ind w:left="1267" w:right="-360"/>
        <w:contextualSpacing w:val="0"/>
        <w:textAlignment w:val="baseline"/>
        <w:rPr>
          <w:rFonts w:eastAsia="Times New Roman" w:cstheme="minorHAnsi"/>
        </w:rPr>
      </w:pPr>
      <w:r w:rsidRPr="005819BC">
        <w:rPr>
          <w:rFonts w:eastAsia="Times New Roman" w:cstheme="minorHAnsi"/>
          <w:bdr w:val="none" w:sz="0" w:space="0" w:color="auto" w:frame="1"/>
        </w:rPr>
        <w:t>As applicable, indicate all sources of research funding in the acknowledgment section of the manuscript.</w:t>
      </w:r>
    </w:p>
    <w:p w14:paraId="2D8FE99A" w14:textId="77777777" w:rsidR="001F2E7C" w:rsidRPr="005819BC" w:rsidRDefault="001F2E7C" w:rsidP="001F2E7C">
      <w:pPr>
        <w:pStyle w:val="ListParagraph"/>
        <w:numPr>
          <w:ilvl w:val="1"/>
          <w:numId w:val="2"/>
        </w:numPr>
        <w:spacing w:after="0" w:line="264" w:lineRule="auto"/>
        <w:ind w:left="1267" w:right="-360"/>
        <w:contextualSpacing w:val="0"/>
        <w:textAlignment w:val="baseline"/>
        <w:rPr>
          <w:rFonts w:eastAsia="Times New Roman" w:cstheme="minorHAnsi"/>
        </w:rPr>
      </w:pPr>
      <w:r w:rsidRPr="005819BC">
        <w:rPr>
          <w:rFonts w:eastAsia="Times New Roman" w:cstheme="minorHAnsi"/>
          <w:bdr w:val="none" w:sz="0" w:space="0" w:color="auto" w:frame="1"/>
        </w:rPr>
        <w:t>As applicable, include the definition and who determined race/ethnicity, whether the options were defined by the investigator and, if so, what they were and why race/ethnicity is considered important in the study.</w:t>
      </w:r>
    </w:p>
    <w:p w14:paraId="05017E2F" w14:textId="77777777" w:rsidR="001F2E7C" w:rsidRPr="005819BC" w:rsidRDefault="001F2E7C" w:rsidP="001F2E7C">
      <w:pPr>
        <w:pStyle w:val="ListParagraph"/>
        <w:numPr>
          <w:ilvl w:val="1"/>
          <w:numId w:val="2"/>
        </w:numPr>
        <w:spacing w:after="0" w:line="264" w:lineRule="auto"/>
        <w:ind w:left="1267" w:right="-360"/>
        <w:contextualSpacing w:val="0"/>
        <w:textAlignment w:val="baseline"/>
        <w:rPr>
          <w:rFonts w:eastAsia="Times New Roman" w:cstheme="minorHAnsi"/>
          <w:bdr w:val="none" w:sz="0" w:space="0" w:color="auto" w:frame="1"/>
        </w:rPr>
      </w:pPr>
      <w:r w:rsidRPr="005819BC">
        <w:rPr>
          <w:rFonts w:eastAsia="Times New Roman" w:cstheme="minorHAnsi"/>
          <w:bdr w:val="none" w:sz="0" w:space="0" w:color="auto" w:frame="1"/>
        </w:rPr>
        <w:t>As applicable, obtain and acknowledge permission received some the copyright owner to use/reproduce copyrighted content (e.g., figures and tables) in the submitted manuscript.</w:t>
      </w:r>
    </w:p>
    <w:p w14:paraId="25527E42" w14:textId="77777777" w:rsidR="001F2E7C" w:rsidRDefault="001F2E7C" w:rsidP="001F2E7C">
      <w:pPr>
        <w:pStyle w:val="ListParagraph"/>
        <w:numPr>
          <w:ilvl w:val="1"/>
          <w:numId w:val="2"/>
        </w:numPr>
        <w:spacing w:after="0" w:line="264" w:lineRule="auto"/>
        <w:ind w:left="1267" w:right="-360"/>
        <w:contextualSpacing w:val="0"/>
        <w:textAlignment w:val="baseline"/>
        <w:rPr>
          <w:rFonts w:eastAsia="Times New Roman" w:cstheme="minorHAnsi"/>
          <w:bdr w:val="none" w:sz="0" w:space="0" w:color="auto" w:frame="1"/>
        </w:rPr>
      </w:pPr>
      <w:r w:rsidRPr="005819BC">
        <w:rPr>
          <w:rFonts w:eastAsia="Times New Roman" w:cstheme="minorHAnsi"/>
          <w:bdr w:val="none" w:sz="0" w:space="0" w:color="auto" w:frame="1"/>
        </w:rPr>
        <w:t>As applicable, provide written permission from any potentially identifiable individuals referred to or shown in photographs in the manuscript.</w:t>
      </w:r>
    </w:p>
    <w:p w14:paraId="68C271C1" w14:textId="77777777" w:rsidR="001F2E7C" w:rsidRPr="0052330D" w:rsidRDefault="001F2E7C" w:rsidP="001F2E7C">
      <w:pPr>
        <w:spacing w:before="120" w:after="120" w:line="240" w:lineRule="auto"/>
        <w:ind w:right="-360"/>
        <w:textAlignment w:val="baseline"/>
        <w:rPr>
          <w:rFonts w:eastAsia="Times New Roman" w:cstheme="minorHAnsi"/>
          <w:color w:val="000000" w:themeColor="text1"/>
          <w:bdr w:val="none" w:sz="0" w:space="0" w:color="auto" w:frame="1"/>
        </w:rPr>
      </w:pPr>
      <w:r>
        <w:rPr>
          <w:rFonts w:eastAsia="Times New Roman" w:cstheme="minorHAnsi"/>
          <w:bdr w:val="none" w:sz="0" w:space="0" w:color="auto" w:frame="1"/>
        </w:rPr>
        <w:t>Mail manuscript to co-editors:</w:t>
      </w:r>
    </w:p>
    <w:p w14:paraId="0692F9C5" w14:textId="77777777" w:rsidR="001F2E7C" w:rsidRPr="0052330D" w:rsidRDefault="001F2E7C" w:rsidP="001F2E7C">
      <w:pPr>
        <w:spacing w:before="120" w:after="120" w:line="240" w:lineRule="auto"/>
        <w:ind w:right="-360"/>
        <w:textAlignment w:val="baseline"/>
        <w:rPr>
          <w:rFonts w:eastAsia="Times New Roman" w:cstheme="minorHAnsi"/>
          <w:color w:val="000000" w:themeColor="text1"/>
          <w:bdr w:val="none" w:sz="0" w:space="0" w:color="auto" w:frame="1"/>
        </w:rPr>
      </w:pPr>
      <w:r w:rsidRPr="0052330D">
        <w:rPr>
          <w:rFonts w:eastAsia="Times New Roman" w:cstheme="minorHAnsi"/>
          <w:color w:val="000000" w:themeColor="text1"/>
          <w:bdr w:val="none" w:sz="0" w:space="0" w:color="auto" w:frame="1"/>
        </w:rPr>
        <w:t xml:space="preserve">Mary E. Yakimowski, Ph.D. </w:t>
      </w:r>
      <w:hyperlink r:id="rId6" w:history="1">
        <w:r w:rsidRPr="0052330D">
          <w:rPr>
            <w:rStyle w:val="Hyperlink"/>
            <w:rFonts w:eastAsia="Times New Roman" w:cstheme="minorHAnsi"/>
            <w:color w:val="000000" w:themeColor="text1"/>
            <w:bdr w:val="none" w:sz="0" w:space="0" w:color="auto" w:frame="1"/>
          </w:rPr>
          <w:t>MYakimow@Samford.edu</w:t>
        </w:r>
      </w:hyperlink>
      <w:r w:rsidRPr="0052330D">
        <w:rPr>
          <w:rFonts w:eastAsia="Times New Roman" w:cstheme="minorHAnsi"/>
          <w:color w:val="000000" w:themeColor="text1"/>
          <w:bdr w:val="none" w:sz="0" w:space="0" w:color="auto" w:frame="1"/>
        </w:rPr>
        <w:t xml:space="preserve">             Amy Benton, Ph.D. </w:t>
      </w:r>
      <w:hyperlink r:id="rId7" w:history="1">
        <w:r w:rsidRPr="0052330D">
          <w:rPr>
            <w:rStyle w:val="Hyperlink"/>
            <w:rFonts w:eastAsia="Times New Roman" w:cstheme="minorHAnsi"/>
            <w:color w:val="000000" w:themeColor="text1"/>
            <w:bdr w:val="none" w:sz="0" w:space="0" w:color="auto" w:frame="1"/>
          </w:rPr>
          <w:t>ABenton1@Samford.edu</w:t>
        </w:r>
      </w:hyperlink>
    </w:p>
    <w:p w14:paraId="4F84A952" w14:textId="77777777" w:rsidR="001F2E7C" w:rsidRDefault="001F2E7C" w:rsidP="001F2E7C">
      <w:pPr>
        <w:pStyle w:val="ListParagraph"/>
        <w:spacing w:after="0" w:line="264" w:lineRule="auto"/>
        <w:ind w:left="360" w:right="-360"/>
        <w:contextualSpacing w:val="0"/>
        <w:textAlignment w:val="baseline"/>
        <w:rPr>
          <w:rFonts w:eastAsia="Times New Roman" w:cstheme="minorHAnsi"/>
          <w:bdr w:val="none" w:sz="0" w:space="0" w:color="auto" w:frame="1"/>
        </w:rPr>
      </w:pPr>
    </w:p>
    <w:p w14:paraId="2F6095D1" w14:textId="77777777" w:rsidR="001F2E7C" w:rsidRPr="005819BC" w:rsidRDefault="001F2E7C" w:rsidP="001F2E7C">
      <w:pPr>
        <w:pStyle w:val="ListParagraph"/>
        <w:spacing w:after="0" w:line="264" w:lineRule="auto"/>
        <w:ind w:left="360" w:right="-360"/>
        <w:contextualSpacing w:val="0"/>
        <w:textAlignment w:val="baseline"/>
        <w:rPr>
          <w:rFonts w:eastAsia="Times New Roman" w:cstheme="minorHAnsi"/>
          <w:bdr w:val="none" w:sz="0" w:space="0" w:color="auto" w:frame="1"/>
        </w:rPr>
      </w:pPr>
    </w:p>
    <w:p w14:paraId="084904C2" w14:textId="77777777" w:rsidR="001F2E7C" w:rsidRPr="001F2E7C" w:rsidRDefault="001F2E7C" w:rsidP="001F2E7C">
      <w:pPr>
        <w:rPr>
          <w:rStyle w:val="Strong"/>
          <w:rFonts w:ascii="Arial" w:hAnsi="Arial" w:cs="Arial"/>
          <w:b w:val="0"/>
          <w:i/>
          <w:color w:val="000000"/>
          <w:shd w:val="clear" w:color="auto" w:fill="FFFFFF"/>
        </w:rPr>
      </w:pPr>
    </w:p>
    <w:p w14:paraId="74482B0A" w14:textId="77777777" w:rsidR="001F2E7C" w:rsidRDefault="001F2E7C"/>
    <w:sectPr w:rsidR="001F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A0737"/>
    <w:multiLevelType w:val="hybridMultilevel"/>
    <w:tmpl w:val="0AC0A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C6DD9"/>
    <w:multiLevelType w:val="hybridMultilevel"/>
    <w:tmpl w:val="F46C57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5362E"/>
    <w:multiLevelType w:val="hybridMultilevel"/>
    <w:tmpl w:val="6B94877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Ta1tDQytrAwtjBR0lEKTi0uzszPAykwrAUAQwneECwAAAA="/>
  </w:docVars>
  <w:rsids>
    <w:rsidRoot w:val="004E225F"/>
    <w:rsid w:val="00041B30"/>
    <w:rsid w:val="001F2E7C"/>
    <w:rsid w:val="004E225F"/>
    <w:rsid w:val="006E1B3A"/>
    <w:rsid w:val="00C551DC"/>
    <w:rsid w:val="00E610B2"/>
    <w:rsid w:val="00E9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E149"/>
  <w15:chartTrackingRefBased/>
  <w15:docId w15:val="{AB3C9649-3E69-4FDF-93E6-09334DF7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1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Chapter">
    <w:name w:val="APA Chapter"/>
    <w:basedOn w:val="Heading2"/>
    <w:link w:val="APAChapterChar"/>
    <w:qFormat/>
    <w:rsid w:val="00E610B2"/>
    <w:pPr>
      <w:spacing w:line="480" w:lineRule="auto"/>
      <w:ind w:left="720"/>
    </w:pPr>
    <w:rPr>
      <w:rFonts w:ascii="Times New Roman" w:hAnsi="Times New Roman" w:cs="Times New Roman"/>
      <w:b/>
      <w:color w:val="000000" w:themeColor="text1"/>
      <w:sz w:val="24"/>
      <w:szCs w:val="24"/>
    </w:rPr>
  </w:style>
  <w:style w:type="character" w:customStyle="1" w:styleId="APAChapterChar">
    <w:name w:val="APA Chapter Char"/>
    <w:basedOn w:val="Heading2Char"/>
    <w:link w:val="APAChapter"/>
    <w:rsid w:val="00E610B2"/>
    <w:rPr>
      <w:rFonts w:ascii="Times New Roman" w:eastAsiaTheme="majorEastAsia" w:hAnsi="Times New Roman" w:cs="Times New Roman"/>
      <w:b/>
      <w:color w:val="000000" w:themeColor="text1"/>
      <w:sz w:val="24"/>
      <w:szCs w:val="24"/>
    </w:rPr>
  </w:style>
  <w:style w:type="character" w:customStyle="1" w:styleId="Heading2Char">
    <w:name w:val="Heading 2 Char"/>
    <w:basedOn w:val="DefaultParagraphFont"/>
    <w:link w:val="Heading2"/>
    <w:uiPriority w:val="9"/>
    <w:semiHidden/>
    <w:rsid w:val="00E610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E225F"/>
    <w:rPr>
      <w:b/>
      <w:bCs/>
    </w:rPr>
  </w:style>
  <w:style w:type="character" w:styleId="Emphasis">
    <w:name w:val="Emphasis"/>
    <w:basedOn w:val="DefaultParagraphFont"/>
    <w:uiPriority w:val="20"/>
    <w:qFormat/>
    <w:rsid w:val="004E225F"/>
    <w:rPr>
      <w:i/>
      <w:iCs/>
    </w:rPr>
  </w:style>
  <w:style w:type="character" w:styleId="Hyperlink">
    <w:name w:val="Hyperlink"/>
    <w:basedOn w:val="DefaultParagraphFont"/>
    <w:uiPriority w:val="99"/>
    <w:unhideWhenUsed/>
    <w:rsid w:val="004E225F"/>
    <w:rPr>
      <w:color w:val="0000FF"/>
      <w:u w:val="single"/>
    </w:rPr>
  </w:style>
  <w:style w:type="paragraph" w:styleId="ListParagraph">
    <w:name w:val="List Paragraph"/>
    <w:basedOn w:val="Normal"/>
    <w:uiPriority w:val="34"/>
    <w:qFormat/>
    <w:rsid w:val="001F2E7C"/>
    <w:pPr>
      <w:ind w:left="720"/>
      <w:contextualSpacing/>
    </w:pPr>
  </w:style>
  <w:style w:type="paragraph" w:styleId="NormalWeb">
    <w:name w:val="Normal (Web)"/>
    <w:basedOn w:val="Normal"/>
    <w:uiPriority w:val="99"/>
    <w:unhideWhenUsed/>
    <w:rsid w:val="001F2E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F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nton1@Sam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imow@Samford.edu" TargetMode="External"/><Relationship Id="rId5" Type="http://schemas.openxmlformats.org/officeDocument/2006/relationships/hyperlink" Target="http:///www.apastyl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Yakimowski, Mary</dc:creator>
  <cp:keywords/>
  <dc:description/>
  <cp:lastModifiedBy>Bizzell, Brad</cp:lastModifiedBy>
  <cp:revision>3</cp:revision>
  <dcterms:created xsi:type="dcterms:W3CDTF">2021-11-15T21:08:00Z</dcterms:created>
  <dcterms:modified xsi:type="dcterms:W3CDTF">2021-11-15T21:11:00Z</dcterms:modified>
</cp:coreProperties>
</file>